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0D" w:rsidRDefault="004A6FBC" w:rsidP="00EF16D9">
      <w:pPr>
        <w:spacing w:after="0"/>
        <w:jc w:val="both"/>
      </w:pPr>
      <w:r>
        <w:t>Jan Simon Haase</w:t>
      </w:r>
    </w:p>
    <w:p w:rsidR="000D1BE2" w:rsidRDefault="000D1BE2" w:rsidP="00EF16D9">
      <w:pPr>
        <w:spacing w:after="0"/>
        <w:jc w:val="both"/>
      </w:pPr>
    </w:p>
    <w:p w:rsidR="004A6FBC" w:rsidRDefault="004A6FBC" w:rsidP="00EF16D9">
      <w:pPr>
        <w:spacing w:after="0"/>
        <w:jc w:val="both"/>
      </w:pPr>
      <w:r>
        <w:t>Zeitraum: Oktober 2018 – Februar 2019</w:t>
      </w:r>
    </w:p>
    <w:p w:rsidR="000D1BE2" w:rsidRDefault="000D1BE2" w:rsidP="00EF16D9">
      <w:pPr>
        <w:spacing w:after="0"/>
        <w:jc w:val="both"/>
      </w:pPr>
    </w:p>
    <w:p w:rsidR="004A6FBC" w:rsidRPr="000D1BE2" w:rsidRDefault="000D1BE2" w:rsidP="00EF16D9">
      <w:pPr>
        <w:spacing w:after="0"/>
        <w:jc w:val="both"/>
        <w:rPr>
          <w:b/>
        </w:rPr>
      </w:pPr>
      <w:r w:rsidRPr="000D1BE2">
        <w:rPr>
          <w:b/>
        </w:rPr>
        <w:t>Die Infrarotkamera und ihre Wirkung auf affektive Konstrukte insbesondere Interessenskomp</w:t>
      </w:r>
      <w:r w:rsidRPr="000D1BE2">
        <w:rPr>
          <w:b/>
        </w:rPr>
        <w:t>o</w:t>
      </w:r>
      <w:r w:rsidRPr="000D1BE2">
        <w:rPr>
          <w:b/>
        </w:rPr>
        <w:t>nenten</w:t>
      </w:r>
    </w:p>
    <w:p w:rsidR="004A6FBC" w:rsidRDefault="004A6FBC" w:rsidP="00EF16D9">
      <w:pPr>
        <w:spacing w:after="0"/>
        <w:jc w:val="both"/>
      </w:pPr>
    </w:p>
    <w:p w:rsidR="007F6C15" w:rsidRDefault="007F6C15" w:rsidP="00EF16D9">
      <w:pPr>
        <w:jc w:val="both"/>
      </w:pPr>
      <w:r>
        <w:t>Im Rahmen der Bachelorarbeit „Die Infrarotkamera und ihre Wirkung auf affektive Konstrukte insb</w:t>
      </w:r>
      <w:r>
        <w:t>e</w:t>
      </w:r>
      <w:r>
        <w:t xml:space="preserve">sondere Interessenskomponenten“ </w:t>
      </w:r>
      <w:r w:rsidR="00B503E1">
        <w:t xml:space="preserve">wird </w:t>
      </w:r>
      <w:r>
        <w:t>der Einfluss der Infrarotkamera auf das Interesse der Sch</w:t>
      </w:r>
      <w:r>
        <w:t>ü</w:t>
      </w:r>
      <w:r>
        <w:t xml:space="preserve">lerinnen und Schüler untersucht. </w:t>
      </w:r>
      <w:r w:rsidR="009D19C7">
        <w:t>Als theoretische Grundlage dient das Interessenskonzept der Mü</w:t>
      </w:r>
      <w:r w:rsidR="009D19C7">
        <w:t>n</w:t>
      </w:r>
      <w:r w:rsidR="009D19C7">
        <w:t>chener Gruppe. Demnach lässt sich das aktuelle Interesse einer Person in eine emotionale, eine wertbezogene und eine epistemische Komponente unterteilen. Die emotionale Komponente b</w:t>
      </w:r>
      <w:r w:rsidR="009D19C7">
        <w:t>e</w:t>
      </w:r>
      <w:r w:rsidR="009D19C7">
        <w:t>schreibt die mit dem Interessengegenstand verbundenen Gefühle, die zum Beispiel durch die Beteil</w:t>
      </w:r>
      <w:r w:rsidR="009D19C7">
        <w:t>i</w:t>
      </w:r>
      <w:r w:rsidR="009D19C7">
        <w:t>gung am Unterricht entstehen. Die wertbezogenen Komponente stellt die persönlich empfundene Wichtigkeit des Gelernten dar, während die epistemische Komponente auf den eigenen Willen zu lernen abzielt.</w:t>
      </w:r>
    </w:p>
    <w:p w:rsidR="009361AD" w:rsidRDefault="009361AD" w:rsidP="00EF16D9">
      <w:pPr>
        <w:jc w:val="both"/>
      </w:pPr>
      <w:r>
        <w:t xml:space="preserve">Um das Interesse </w:t>
      </w:r>
      <w:r w:rsidR="009D19C7">
        <w:t xml:space="preserve">in der </w:t>
      </w:r>
      <w:proofErr w:type="spellStart"/>
      <w:r w:rsidR="009D19C7">
        <w:t>pre</w:t>
      </w:r>
      <w:proofErr w:type="spellEnd"/>
      <w:r w:rsidR="009D19C7">
        <w:t xml:space="preserve">-post-Erhebung </w:t>
      </w:r>
      <w:r>
        <w:t xml:space="preserve">messen zu können, wurden </w:t>
      </w:r>
      <w:r w:rsidR="00B503E1">
        <w:t xml:space="preserve">im Vorfeld </w:t>
      </w:r>
      <w:r>
        <w:t xml:space="preserve">zwei Fragebögen </w:t>
      </w:r>
      <w:r w:rsidR="009D19C7">
        <w:t>zum Interesse von Engeln (2004) adaptiert. Diesen füllten die Schülerinnen und Schüler einer  7. Kla</w:t>
      </w:r>
      <w:r w:rsidR="009D19C7">
        <w:t>s</w:t>
      </w:r>
      <w:r w:rsidR="009D19C7">
        <w:t xml:space="preserve">se vor und nach der Arbeit mit Infrarotkameras aus. </w:t>
      </w:r>
    </w:p>
    <w:p w:rsidR="007F6C15" w:rsidRDefault="009361AD" w:rsidP="00EF16D9">
      <w:pPr>
        <w:jc w:val="both"/>
      </w:pPr>
      <w:r>
        <w:t xml:space="preserve">Eine </w:t>
      </w:r>
      <w:r w:rsidR="009D19C7">
        <w:t>substantielle Veränderung des aktuellen Interesses</w:t>
      </w:r>
      <w:r w:rsidR="000D1BE2">
        <w:t xml:space="preserve"> </w:t>
      </w:r>
      <w:r w:rsidR="000D1BE2">
        <w:t>durch die Intervention mit der IR Kamera</w:t>
      </w:r>
      <w:bookmarkStart w:id="0" w:name="_GoBack"/>
      <w:bookmarkEnd w:id="0"/>
      <w:r w:rsidR="009D19C7">
        <w:t xml:space="preserve"> </w:t>
      </w:r>
      <w:r w:rsidR="00B503E1">
        <w:t xml:space="preserve">kann </w:t>
      </w:r>
      <w:r>
        <w:t xml:space="preserve">im Rahmen dieser Arbeit mit den verwendeten Methoden nicht nachgewiesen werden. </w:t>
      </w:r>
      <w:r w:rsidR="009D19C7">
        <w:t>Es e</w:t>
      </w:r>
      <w:r w:rsidR="009D19C7">
        <w:t>r</w:t>
      </w:r>
      <w:r w:rsidR="009D19C7">
        <w:t xml:space="preserve">geben sich sowohl in der </w:t>
      </w:r>
      <w:proofErr w:type="spellStart"/>
      <w:r w:rsidR="009D19C7">
        <w:t>pre</w:t>
      </w:r>
      <w:proofErr w:type="spellEnd"/>
      <w:r w:rsidR="009D19C7">
        <w:t xml:space="preserve">- als auch </w:t>
      </w:r>
      <w:r w:rsidR="00E96DD1">
        <w:t xml:space="preserve">in </w:t>
      </w:r>
      <w:r w:rsidR="009D19C7">
        <w:t>der post-Erhebung Deckeneffekt</w:t>
      </w:r>
      <w:r w:rsidR="00E96DD1">
        <w:t>e</w:t>
      </w:r>
      <w:r w:rsidR="009D19C7">
        <w:t xml:space="preserve"> in Bezug auf das Interesse mit einer Infrarotkamera zu experimenti</w:t>
      </w:r>
      <w:r w:rsidR="009D19C7">
        <w:t>e</w:t>
      </w:r>
      <w:r w:rsidR="009D19C7">
        <w:t xml:space="preserve">ren. </w:t>
      </w:r>
      <w:r>
        <w:t xml:space="preserve">Allerdings </w:t>
      </w:r>
      <w:r w:rsidR="00B503E1">
        <w:t xml:space="preserve">werden </w:t>
      </w:r>
      <w:r>
        <w:t>Faktoren, die das Interesse anregen können (catch</w:t>
      </w:r>
      <w:r>
        <w:noBreakHyphen/>
        <w:t>Faktoren), identif</w:t>
      </w:r>
      <w:r>
        <w:t>i</w:t>
      </w:r>
      <w:r>
        <w:t xml:space="preserve">ziert. Hier ist besonders der physikalische Aspekt beim Arbeiten mit der Infrarotkamera zu nennen. Dieser </w:t>
      </w:r>
      <w:r w:rsidR="00EF16D9">
        <w:t>beschreibt die Möglichkeit der erweiterten Wahrnehmen und der einfachen Temp</w:t>
      </w:r>
      <w:r w:rsidR="00EF16D9">
        <w:t>e</w:t>
      </w:r>
      <w:r w:rsidR="00EF16D9">
        <w:t xml:space="preserve">raturmessung mithilfe der IR-Kamera. </w:t>
      </w:r>
      <w:r w:rsidR="009D19C7">
        <w:t xml:space="preserve">Damit scheint </w:t>
      </w:r>
      <w:r w:rsidR="00EF16D9">
        <w:t xml:space="preserve">die Funktion und weniger die Technik des Messgerätes das Interesse </w:t>
      </w:r>
      <w:r w:rsidR="009D19C7">
        <w:t xml:space="preserve">zu </w:t>
      </w:r>
      <w:r w:rsidR="00EF16D9">
        <w:t xml:space="preserve">beeinflussen. </w:t>
      </w:r>
      <w:r w:rsidR="00E96DD1">
        <w:t>Auffallend ist bei der Untersuchung a</w:t>
      </w:r>
      <w:r w:rsidR="00E96DD1">
        <w:t>u</w:t>
      </w:r>
      <w:r w:rsidR="00E96DD1">
        <w:t>ßerdem ein hohes Interesse im B</w:t>
      </w:r>
      <w:r w:rsidR="00E96DD1">
        <w:t>e</w:t>
      </w:r>
      <w:r w:rsidR="00E96DD1">
        <w:t xml:space="preserve">reich der emotionalen Komponente. </w:t>
      </w:r>
      <w:r w:rsidR="00EF16D9">
        <w:t xml:space="preserve">Um </w:t>
      </w:r>
      <w:r w:rsidR="00E96DD1">
        <w:t>einen Einfluss auf das Interesse belegen zu können,</w:t>
      </w:r>
      <w:r w:rsidR="00EF16D9">
        <w:t xml:space="preserve"> sollte die Studie an einer größeren Stichprobe wiederholt werden. A</w:t>
      </w:r>
      <w:r w:rsidR="00EF16D9">
        <w:t>u</w:t>
      </w:r>
      <w:r w:rsidR="00EF16D9">
        <w:t>ßerdem könnte eine B</w:t>
      </w:r>
      <w:r w:rsidR="00EF16D9">
        <w:t>e</w:t>
      </w:r>
      <w:r w:rsidR="00EF16D9">
        <w:t>fragung von Lehrkräften weiteren Aufschluss bringen.</w:t>
      </w:r>
    </w:p>
    <w:sectPr w:rsidR="007F6C15" w:rsidSect="00461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BC"/>
    <w:rsid w:val="00000AFE"/>
    <w:rsid w:val="00004CF8"/>
    <w:rsid w:val="000062E9"/>
    <w:rsid w:val="000162D5"/>
    <w:rsid w:val="0001740D"/>
    <w:rsid w:val="00022C47"/>
    <w:rsid w:val="0002336D"/>
    <w:rsid w:val="00023DF3"/>
    <w:rsid w:val="00026779"/>
    <w:rsid w:val="00033125"/>
    <w:rsid w:val="00040A1F"/>
    <w:rsid w:val="00046197"/>
    <w:rsid w:val="00054CEE"/>
    <w:rsid w:val="00055A12"/>
    <w:rsid w:val="0006197D"/>
    <w:rsid w:val="000627DC"/>
    <w:rsid w:val="0006654A"/>
    <w:rsid w:val="0007322A"/>
    <w:rsid w:val="00073F80"/>
    <w:rsid w:val="00081C2E"/>
    <w:rsid w:val="00091F51"/>
    <w:rsid w:val="00092CBA"/>
    <w:rsid w:val="00092EA1"/>
    <w:rsid w:val="0009352E"/>
    <w:rsid w:val="000974FA"/>
    <w:rsid w:val="000A3898"/>
    <w:rsid w:val="000A400A"/>
    <w:rsid w:val="000A745F"/>
    <w:rsid w:val="000B0376"/>
    <w:rsid w:val="000D09AE"/>
    <w:rsid w:val="000D1BE2"/>
    <w:rsid w:val="000D2D24"/>
    <w:rsid w:val="000D65E5"/>
    <w:rsid w:val="000D79CB"/>
    <w:rsid w:val="000F27DA"/>
    <w:rsid w:val="000F6855"/>
    <w:rsid w:val="001021BE"/>
    <w:rsid w:val="00103B4E"/>
    <w:rsid w:val="00111EE6"/>
    <w:rsid w:val="00115716"/>
    <w:rsid w:val="00116D11"/>
    <w:rsid w:val="00117542"/>
    <w:rsid w:val="00126C67"/>
    <w:rsid w:val="00136694"/>
    <w:rsid w:val="0014420B"/>
    <w:rsid w:val="0014474E"/>
    <w:rsid w:val="00146A28"/>
    <w:rsid w:val="001470B7"/>
    <w:rsid w:val="00150AD6"/>
    <w:rsid w:val="00161DFE"/>
    <w:rsid w:val="00161E2B"/>
    <w:rsid w:val="00163A93"/>
    <w:rsid w:val="00174A66"/>
    <w:rsid w:val="001839C3"/>
    <w:rsid w:val="00183E4A"/>
    <w:rsid w:val="00190B2D"/>
    <w:rsid w:val="001919D7"/>
    <w:rsid w:val="00193D60"/>
    <w:rsid w:val="00194563"/>
    <w:rsid w:val="0019530A"/>
    <w:rsid w:val="001A0298"/>
    <w:rsid w:val="001A4014"/>
    <w:rsid w:val="001A43CF"/>
    <w:rsid w:val="001B0872"/>
    <w:rsid w:val="001B79B5"/>
    <w:rsid w:val="001C23C2"/>
    <w:rsid w:val="001C37AE"/>
    <w:rsid w:val="001C68E5"/>
    <w:rsid w:val="001C72BE"/>
    <w:rsid w:val="001D019D"/>
    <w:rsid w:val="001D105E"/>
    <w:rsid w:val="001D2FE3"/>
    <w:rsid w:val="001D6D3D"/>
    <w:rsid w:val="001E2978"/>
    <w:rsid w:val="001E5698"/>
    <w:rsid w:val="001E57A7"/>
    <w:rsid w:val="0020057C"/>
    <w:rsid w:val="00200E2B"/>
    <w:rsid w:val="00202D25"/>
    <w:rsid w:val="00203659"/>
    <w:rsid w:val="002064DA"/>
    <w:rsid w:val="00210499"/>
    <w:rsid w:val="00211F90"/>
    <w:rsid w:val="00217125"/>
    <w:rsid w:val="00217733"/>
    <w:rsid w:val="00220B4C"/>
    <w:rsid w:val="00223D37"/>
    <w:rsid w:val="0022526F"/>
    <w:rsid w:val="00230B9B"/>
    <w:rsid w:val="00230CD0"/>
    <w:rsid w:val="00252DDF"/>
    <w:rsid w:val="00254606"/>
    <w:rsid w:val="00264704"/>
    <w:rsid w:val="00264C9F"/>
    <w:rsid w:val="00270E89"/>
    <w:rsid w:val="0027153F"/>
    <w:rsid w:val="00272032"/>
    <w:rsid w:val="0027361F"/>
    <w:rsid w:val="0028243F"/>
    <w:rsid w:val="00282CB7"/>
    <w:rsid w:val="002830BB"/>
    <w:rsid w:val="002864EE"/>
    <w:rsid w:val="00293276"/>
    <w:rsid w:val="00293529"/>
    <w:rsid w:val="00295F4D"/>
    <w:rsid w:val="002A2E0B"/>
    <w:rsid w:val="002A4A7C"/>
    <w:rsid w:val="002B06E6"/>
    <w:rsid w:val="002C039E"/>
    <w:rsid w:val="002C546D"/>
    <w:rsid w:val="002D1360"/>
    <w:rsid w:val="002D61B2"/>
    <w:rsid w:val="002D7399"/>
    <w:rsid w:val="002E4786"/>
    <w:rsid w:val="002E4B74"/>
    <w:rsid w:val="002E6208"/>
    <w:rsid w:val="002E7016"/>
    <w:rsid w:val="002F439B"/>
    <w:rsid w:val="00300B0B"/>
    <w:rsid w:val="003022EC"/>
    <w:rsid w:val="003071BF"/>
    <w:rsid w:val="00310D47"/>
    <w:rsid w:val="00315736"/>
    <w:rsid w:val="00340F1D"/>
    <w:rsid w:val="0034122D"/>
    <w:rsid w:val="003537AB"/>
    <w:rsid w:val="00360B8C"/>
    <w:rsid w:val="0036292D"/>
    <w:rsid w:val="00362DEF"/>
    <w:rsid w:val="003669C0"/>
    <w:rsid w:val="0037094D"/>
    <w:rsid w:val="00371609"/>
    <w:rsid w:val="00372622"/>
    <w:rsid w:val="0037624E"/>
    <w:rsid w:val="003866C9"/>
    <w:rsid w:val="00386C5A"/>
    <w:rsid w:val="00390608"/>
    <w:rsid w:val="00390878"/>
    <w:rsid w:val="00393CFE"/>
    <w:rsid w:val="003977C3"/>
    <w:rsid w:val="003A638A"/>
    <w:rsid w:val="003A6D83"/>
    <w:rsid w:val="003B2F85"/>
    <w:rsid w:val="003B35DF"/>
    <w:rsid w:val="003B5746"/>
    <w:rsid w:val="003B769D"/>
    <w:rsid w:val="003C0DDE"/>
    <w:rsid w:val="003C2E77"/>
    <w:rsid w:val="003C5ADC"/>
    <w:rsid w:val="003D0E4F"/>
    <w:rsid w:val="003D25F3"/>
    <w:rsid w:val="003D5C01"/>
    <w:rsid w:val="003F0B0C"/>
    <w:rsid w:val="003F4347"/>
    <w:rsid w:val="003F703B"/>
    <w:rsid w:val="004004BA"/>
    <w:rsid w:val="004029F3"/>
    <w:rsid w:val="004046C1"/>
    <w:rsid w:val="00404908"/>
    <w:rsid w:val="00410A17"/>
    <w:rsid w:val="00413405"/>
    <w:rsid w:val="00421139"/>
    <w:rsid w:val="00421159"/>
    <w:rsid w:val="00422BA1"/>
    <w:rsid w:val="00424C3B"/>
    <w:rsid w:val="00425348"/>
    <w:rsid w:val="00427752"/>
    <w:rsid w:val="00434027"/>
    <w:rsid w:val="00437595"/>
    <w:rsid w:val="004449F4"/>
    <w:rsid w:val="0045287E"/>
    <w:rsid w:val="00461FD9"/>
    <w:rsid w:val="0047293E"/>
    <w:rsid w:val="004864DF"/>
    <w:rsid w:val="00494B19"/>
    <w:rsid w:val="00495F54"/>
    <w:rsid w:val="00497139"/>
    <w:rsid w:val="004A61BE"/>
    <w:rsid w:val="004A6FBC"/>
    <w:rsid w:val="004B22B7"/>
    <w:rsid w:val="004B23E9"/>
    <w:rsid w:val="004C0172"/>
    <w:rsid w:val="004C0E64"/>
    <w:rsid w:val="004C2631"/>
    <w:rsid w:val="004C5149"/>
    <w:rsid w:val="004C519C"/>
    <w:rsid w:val="004C6D3F"/>
    <w:rsid w:val="004D2900"/>
    <w:rsid w:val="004D3C78"/>
    <w:rsid w:val="004D4236"/>
    <w:rsid w:val="004E16AC"/>
    <w:rsid w:val="004F333D"/>
    <w:rsid w:val="00501927"/>
    <w:rsid w:val="00506207"/>
    <w:rsid w:val="00510D9D"/>
    <w:rsid w:val="00511033"/>
    <w:rsid w:val="0051680E"/>
    <w:rsid w:val="00521061"/>
    <w:rsid w:val="00522C06"/>
    <w:rsid w:val="005235D6"/>
    <w:rsid w:val="00526E7C"/>
    <w:rsid w:val="005273A7"/>
    <w:rsid w:val="00534085"/>
    <w:rsid w:val="005344E0"/>
    <w:rsid w:val="0054060D"/>
    <w:rsid w:val="00547710"/>
    <w:rsid w:val="005519F4"/>
    <w:rsid w:val="0055212D"/>
    <w:rsid w:val="00562817"/>
    <w:rsid w:val="00576AFD"/>
    <w:rsid w:val="00584D75"/>
    <w:rsid w:val="0058555D"/>
    <w:rsid w:val="005857A1"/>
    <w:rsid w:val="00586796"/>
    <w:rsid w:val="00592326"/>
    <w:rsid w:val="005929FF"/>
    <w:rsid w:val="00596158"/>
    <w:rsid w:val="005A25FC"/>
    <w:rsid w:val="005A42E0"/>
    <w:rsid w:val="005B71EF"/>
    <w:rsid w:val="005C12C6"/>
    <w:rsid w:val="005C4835"/>
    <w:rsid w:val="005C4A27"/>
    <w:rsid w:val="005C5BF8"/>
    <w:rsid w:val="005C6DC4"/>
    <w:rsid w:val="005D0480"/>
    <w:rsid w:val="005D4CE8"/>
    <w:rsid w:val="005E6419"/>
    <w:rsid w:val="005F719E"/>
    <w:rsid w:val="0061022D"/>
    <w:rsid w:val="00617581"/>
    <w:rsid w:val="006201DB"/>
    <w:rsid w:val="00620311"/>
    <w:rsid w:val="00622758"/>
    <w:rsid w:val="0062367A"/>
    <w:rsid w:val="0062461C"/>
    <w:rsid w:val="00625C99"/>
    <w:rsid w:val="00626B31"/>
    <w:rsid w:val="00627DE2"/>
    <w:rsid w:val="00632914"/>
    <w:rsid w:val="00634AF0"/>
    <w:rsid w:val="00642696"/>
    <w:rsid w:val="00644782"/>
    <w:rsid w:val="00645BA7"/>
    <w:rsid w:val="00647D27"/>
    <w:rsid w:val="006518E0"/>
    <w:rsid w:val="006530F3"/>
    <w:rsid w:val="0066279D"/>
    <w:rsid w:val="00667F04"/>
    <w:rsid w:val="00670FAD"/>
    <w:rsid w:val="0067265C"/>
    <w:rsid w:val="00673428"/>
    <w:rsid w:val="006770F7"/>
    <w:rsid w:val="00680818"/>
    <w:rsid w:val="00686241"/>
    <w:rsid w:val="00686704"/>
    <w:rsid w:val="00691527"/>
    <w:rsid w:val="00692D00"/>
    <w:rsid w:val="006967D5"/>
    <w:rsid w:val="006A3CC7"/>
    <w:rsid w:val="006B03CE"/>
    <w:rsid w:val="006C0278"/>
    <w:rsid w:val="006C1EEF"/>
    <w:rsid w:val="006C403D"/>
    <w:rsid w:val="006C5D52"/>
    <w:rsid w:val="006C6238"/>
    <w:rsid w:val="006C72FA"/>
    <w:rsid w:val="006C7AF0"/>
    <w:rsid w:val="006D1D2F"/>
    <w:rsid w:val="006D208B"/>
    <w:rsid w:val="006D28DA"/>
    <w:rsid w:val="006D3CAC"/>
    <w:rsid w:val="006D5869"/>
    <w:rsid w:val="006D6621"/>
    <w:rsid w:val="006D755F"/>
    <w:rsid w:val="006E714B"/>
    <w:rsid w:val="006F2748"/>
    <w:rsid w:val="006F2FB3"/>
    <w:rsid w:val="006F37B7"/>
    <w:rsid w:val="006F5061"/>
    <w:rsid w:val="006F7384"/>
    <w:rsid w:val="00700162"/>
    <w:rsid w:val="00700177"/>
    <w:rsid w:val="00700AEC"/>
    <w:rsid w:val="00701F46"/>
    <w:rsid w:val="00704D02"/>
    <w:rsid w:val="00704E9B"/>
    <w:rsid w:val="00705D64"/>
    <w:rsid w:val="0070636C"/>
    <w:rsid w:val="00711439"/>
    <w:rsid w:val="007173E3"/>
    <w:rsid w:val="00717A54"/>
    <w:rsid w:val="0073585E"/>
    <w:rsid w:val="00737AC1"/>
    <w:rsid w:val="0074201B"/>
    <w:rsid w:val="00751EC6"/>
    <w:rsid w:val="00754973"/>
    <w:rsid w:val="00755CCF"/>
    <w:rsid w:val="00756B22"/>
    <w:rsid w:val="0075738F"/>
    <w:rsid w:val="0076288D"/>
    <w:rsid w:val="00763A44"/>
    <w:rsid w:val="00770B93"/>
    <w:rsid w:val="007721CB"/>
    <w:rsid w:val="0077333A"/>
    <w:rsid w:val="007810BC"/>
    <w:rsid w:val="007817F0"/>
    <w:rsid w:val="00785ABD"/>
    <w:rsid w:val="00792A7B"/>
    <w:rsid w:val="007978EC"/>
    <w:rsid w:val="007B0C9A"/>
    <w:rsid w:val="007B25F9"/>
    <w:rsid w:val="007B3C4B"/>
    <w:rsid w:val="007C0F50"/>
    <w:rsid w:val="007C2955"/>
    <w:rsid w:val="007C2C4C"/>
    <w:rsid w:val="007C7404"/>
    <w:rsid w:val="007D39A8"/>
    <w:rsid w:val="007D6945"/>
    <w:rsid w:val="007E15D9"/>
    <w:rsid w:val="007E1729"/>
    <w:rsid w:val="007E2AF1"/>
    <w:rsid w:val="007E7421"/>
    <w:rsid w:val="007F2243"/>
    <w:rsid w:val="007F242A"/>
    <w:rsid w:val="007F36C4"/>
    <w:rsid w:val="007F4242"/>
    <w:rsid w:val="007F428E"/>
    <w:rsid w:val="007F6C15"/>
    <w:rsid w:val="008035FB"/>
    <w:rsid w:val="00804295"/>
    <w:rsid w:val="0080488E"/>
    <w:rsid w:val="00810058"/>
    <w:rsid w:val="00814E3C"/>
    <w:rsid w:val="00816CE9"/>
    <w:rsid w:val="00816F4A"/>
    <w:rsid w:val="00824BF5"/>
    <w:rsid w:val="008274D8"/>
    <w:rsid w:val="008345C3"/>
    <w:rsid w:val="00843D58"/>
    <w:rsid w:val="00846CD8"/>
    <w:rsid w:val="008474C5"/>
    <w:rsid w:val="00850215"/>
    <w:rsid w:val="008518C5"/>
    <w:rsid w:val="00852F08"/>
    <w:rsid w:val="0085334D"/>
    <w:rsid w:val="00854628"/>
    <w:rsid w:val="00862E85"/>
    <w:rsid w:val="0086329D"/>
    <w:rsid w:val="00864E3F"/>
    <w:rsid w:val="00871A36"/>
    <w:rsid w:val="00876ED3"/>
    <w:rsid w:val="00881949"/>
    <w:rsid w:val="00896B25"/>
    <w:rsid w:val="00896F6A"/>
    <w:rsid w:val="008A0303"/>
    <w:rsid w:val="008A3AE7"/>
    <w:rsid w:val="008A4185"/>
    <w:rsid w:val="008B0C4A"/>
    <w:rsid w:val="008B0CD2"/>
    <w:rsid w:val="008B315A"/>
    <w:rsid w:val="008B32B3"/>
    <w:rsid w:val="008B5D10"/>
    <w:rsid w:val="008C3076"/>
    <w:rsid w:val="008C585B"/>
    <w:rsid w:val="008D10BC"/>
    <w:rsid w:val="008E0CE2"/>
    <w:rsid w:val="008E3F09"/>
    <w:rsid w:val="008F2E6E"/>
    <w:rsid w:val="008F72D5"/>
    <w:rsid w:val="009014BD"/>
    <w:rsid w:val="00902177"/>
    <w:rsid w:val="00907BE5"/>
    <w:rsid w:val="00911A18"/>
    <w:rsid w:val="00912FF6"/>
    <w:rsid w:val="0091329E"/>
    <w:rsid w:val="0092506C"/>
    <w:rsid w:val="00930424"/>
    <w:rsid w:val="009311ED"/>
    <w:rsid w:val="00931890"/>
    <w:rsid w:val="00933EE1"/>
    <w:rsid w:val="00935115"/>
    <w:rsid w:val="009361AD"/>
    <w:rsid w:val="00950C48"/>
    <w:rsid w:val="009530A3"/>
    <w:rsid w:val="00955C3A"/>
    <w:rsid w:val="00956886"/>
    <w:rsid w:val="00957A9F"/>
    <w:rsid w:val="00957F76"/>
    <w:rsid w:val="00964496"/>
    <w:rsid w:val="00970D62"/>
    <w:rsid w:val="0097354A"/>
    <w:rsid w:val="009762AD"/>
    <w:rsid w:val="00980937"/>
    <w:rsid w:val="00983761"/>
    <w:rsid w:val="00985668"/>
    <w:rsid w:val="00987960"/>
    <w:rsid w:val="00990238"/>
    <w:rsid w:val="00990395"/>
    <w:rsid w:val="00990F4C"/>
    <w:rsid w:val="00993B17"/>
    <w:rsid w:val="00993E76"/>
    <w:rsid w:val="00995C12"/>
    <w:rsid w:val="009C05BF"/>
    <w:rsid w:val="009C1565"/>
    <w:rsid w:val="009C51B0"/>
    <w:rsid w:val="009D0CB6"/>
    <w:rsid w:val="009D19C7"/>
    <w:rsid w:val="009D4355"/>
    <w:rsid w:val="009E0F56"/>
    <w:rsid w:val="009E1572"/>
    <w:rsid w:val="009F49DA"/>
    <w:rsid w:val="009F585D"/>
    <w:rsid w:val="00A04875"/>
    <w:rsid w:val="00A14914"/>
    <w:rsid w:val="00A22380"/>
    <w:rsid w:val="00A225D6"/>
    <w:rsid w:val="00A35B68"/>
    <w:rsid w:val="00A36E32"/>
    <w:rsid w:val="00A3710A"/>
    <w:rsid w:val="00A41B94"/>
    <w:rsid w:val="00A42213"/>
    <w:rsid w:val="00A47A76"/>
    <w:rsid w:val="00A47B45"/>
    <w:rsid w:val="00A47D44"/>
    <w:rsid w:val="00A52968"/>
    <w:rsid w:val="00A544C5"/>
    <w:rsid w:val="00A55377"/>
    <w:rsid w:val="00A61A8C"/>
    <w:rsid w:val="00A62F1C"/>
    <w:rsid w:val="00A664E3"/>
    <w:rsid w:val="00A71183"/>
    <w:rsid w:val="00A72665"/>
    <w:rsid w:val="00A737B2"/>
    <w:rsid w:val="00A764D2"/>
    <w:rsid w:val="00A8307F"/>
    <w:rsid w:val="00A84E74"/>
    <w:rsid w:val="00A86777"/>
    <w:rsid w:val="00A93778"/>
    <w:rsid w:val="00A97289"/>
    <w:rsid w:val="00AA2471"/>
    <w:rsid w:val="00AA2DEA"/>
    <w:rsid w:val="00AA333F"/>
    <w:rsid w:val="00AA41E2"/>
    <w:rsid w:val="00AB4C27"/>
    <w:rsid w:val="00AD0058"/>
    <w:rsid w:val="00AD0904"/>
    <w:rsid w:val="00AD4B47"/>
    <w:rsid w:val="00AD4F26"/>
    <w:rsid w:val="00AD67C3"/>
    <w:rsid w:val="00AE04E5"/>
    <w:rsid w:val="00AE06B3"/>
    <w:rsid w:val="00AE182E"/>
    <w:rsid w:val="00AE2436"/>
    <w:rsid w:val="00AF2C9E"/>
    <w:rsid w:val="00AF2E53"/>
    <w:rsid w:val="00AF4A58"/>
    <w:rsid w:val="00AF4D1E"/>
    <w:rsid w:val="00AF7C59"/>
    <w:rsid w:val="00B00B0B"/>
    <w:rsid w:val="00B04666"/>
    <w:rsid w:val="00B12CC0"/>
    <w:rsid w:val="00B148D8"/>
    <w:rsid w:val="00B17419"/>
    <w:rsid w:val="00B17522"/>
    <w:rsid w:val="00B222FA"/>
    <w:rsid w:val="00B252FB"/>
    <w:rsid w:val="00B2569C"/>
    <w:rsid w:val="00B30948"/>
    <w:rsid w:val="00B32226"/>
    <w:rsid w:val="00B3446B"/>
    <w:rsid w:val="00B34CF0"/>
    <w:rsid w:val="00B45A16"/>
    <w:rsid w:val="00B46554"/>
    <w:rsid w:val="00B503E1"/>
    <w:rsid w:val="00B51069"/>
    <w:rsid w:val="00B52519"/>
    <w:rsid w:val="00B53EE3"/>
    <w:rsid w:val="00B55292"/>
    <w:rsid w:val="00B55D38"/>
    <w:rsid w:val="00B5626D"/>
    <w:rsid w:val="00B563EA"/>
    <w:rsid w:val="00B61247"/>
    <w:rsid w:val="00B61EDE"/>
    <w:rsid w:val="00B6552B"/>
    <w:rsid w:val="00B67524"/>
    <w:rsid w:val="00B7552B"/>
    <w:rsid w:val="00B80BF7"/>
    <w:rsid w:val="00B84142"/>
    <w:rsid w:val="00B8578F"/>
    <w:rsid w:val="00B932F6"/>
    <w:rsid w:val="00B959C6"/>
    <w:rsid w:val="00B96629"/>
    <w:rsid w:val="00B97F47"/>
    <w:rsid w:val="00BA0F51"/>
    <w:rsid w:val="00BA5D04"/>
    <w:rsid w:val="00BA6911"/>
    <w:rsid w:val="00BB11FF"/>
    <w:rsid w:val="00BB4C05"/>
    <w:rsid w:val="00BC2268"/>
    <w:rsid w:val="00BC36C3"/>
    <w:rsid w:val="00BC401E"/>
    <w:rsid w:val="00BC4759"/>
    <w:rsid w:val="00BC6DD0"/>
    <w:rsid w:val="00BC6DFF"/>
    <w:rsid w:val="00BC7DC6"/>
    <w:rsid w:val="00BD0BFF"/>
    <w:rsid w:val="00BD0E16"/>
    <w:rsid w:val="00BD3F88"/>
    <w:rsid w:val="00BD4091"/>
    <w:rsid w:val="00BD4C68"/>
    <w:rsid w:val="00BD7F19"/>
    <w:rsid w:val="00BE1ABE"/>
    <w:rsid w:val="00BE4F86"/>
    <w:rsid w:val="00BE717D"/>
    <w:rsid w:val="00BF1261"/>
    <w:rsid w:val="00BF337D"/>
    <w:rsid w:val="00C0620C"/>
    <w:rsid w:val="00C06E03"/>
    <w:rsid w:val="00C1500C"/>
    <w:rsid w:val="00C157FF"/>
    <w:rsid w:val="00C16FC6"/>
    <w:rsid w:val="00C175C8"/>
    <w:rsid w:val="00C20CA3"/>
    <w:rsid w:val="00C262FB"/>
    <w:rsid w:val="00C45746"/>
    <w:rsid w:val="00C47222"/>
    <w:rsid w:val="00C504BE"/>
    <w:rsid w:val="00C50CB5"/>
    <w:rsid w:val="00C52142"/>
    <w:rsid w:val="00C52B48"/>
    <w:rsid w:val="00C55B07"/>
    <w:rsid w:val="00C6003F"/>
    <w:rsid w:val="00C6636B"/>
    <w:rsid w:val="00C6662F"/>
    <w:rsid w:val="00C67AAF"/>
    <w:rsid w:val="00C72F04"/>
    <w:rsid w:val="00C801A3"/>
    <w:rsid w:val="00C801B2"/>
    <w:rsid w:val="00C80343"/>
    <w:rsid w:val="00C82627"/>
    <w:rsid w:val="00C83ACA"/>
    <w:rsid w:val="00C9115C"/>
    <w:rsid w:val="00C9272A"/>
    <w:rsid w:val="00C94394"/>
    <w:rsid w:val="00C94703"/>
    <w:rsid w:val="00C94B55"/>
    <w:rsid w:val="00C964AD"/>
    <w:rsid w:val="00CA72C5"/>
    <w:rsid w:val="00CB7BD8"/>
    <w:rsid w:val="00CB7D76"/>
    <w:rsid w:val="00CC05A2"/>
    <w:rsid w:val="00CC060E"/>
    <w:rsid w:val="00CD1E25"/>
    <w:rsid w:val="00CD7226"/>
    <w:rsid w:val="00CE0824"/>
    <w:rsid w:val="00CE77B6"/>
    <w:rsid w:val="00CF0888"/>
    <w:rsid w:val="00CF2575"/>
    <w:rsid w:val="00CF2D43"/>
    <w:rsid w:val="00CF2F0E"/>
    <w:rsid w:val="00CF7996"/>
    <w:rsid w:val="00D00F5B"/>
    <w:rsid w:val="00D04C0D"/>
    <w:rsid w:val="00D06202"/>
    <w:rsid w:val="00D103C2"/>
    <w:rsid w:val="00D11C6B"/>
    <w:rsid w:val="00D17498"/>
    <w:rsid w:val="00D205DB"/>
    <w:rsid w:val="00D23A11"/>
    <w:rsid w:val="00D26921"/>
    <w:rsid w:val="00D32766"/>
    <w:rsid w:val="00D353E9"/>
    <w:rsid w:val="00D422D2"/>
    <w:rsid w:val="00D51D22"/>
    <w:rsid w:val="00D5438B"/>
    <w:rsid w:val="00D54407"/>
    <w:rsid w:val="00D60DFE"/>
    <w:rsid w:val="00D62DAC"/>
    <w:rsid w:val="00D63DF2"/>
    <w:rsid w:val="00D6712C"/>
    <w:rsid w:val="00D6750C"/>
    <w:rsid w:val="00D67AB6"/>
    <w:rsid w:val="00D706AA"/>
    <w:rsid w:val="00D7700A"/>
    <w:rsid w:val="00D779FB"/>
    <w:rsid w:val="00D80039"/>
    <w:rsid w:val="00D83F15"/>
    <w:rsid w:val="00D86313"/>
    <w:rsid w:val="00D86CF9"/>
    <w:rsid w:val="00D90806"/>
    <w:rsid w:val="00D90A54"/>
    <w:rsid w:val="00D930C6"/>
    <w:rsid w:val="00D957C0"/>
    <w:rsid w:val="00D9705A"/>
    <w:rsid w:val="00DA1DE9"/>
    <w:rsid w:val="00DA255B"/>
    <w:rsid w:val="00DA2A71"/>
    <w:rsid w:val="00DA3529"/>
    <w:rsid w:val="00DA36EA"/>
    <w:rsid w:val="00DB1C63"/>
    <w:rsid w:val="00DB3BB9"/>
    <w:rsid w:val="00DC112F"/>
    <w:rsid w:val="00DC4353"/>
    <w:rsid w:val="00DC66F5"/>
    <w:rsid w:val="00DD15DD"/>
    <w:rsid w:val="00DD5523"/>
    <w:rsid w:val="00DE2216"/>
    <w:rsid w:val="00DE4346"/>
    <w:rsid w:val="00DE4A52"/>
    <w:rsid w:val="00DE6A7C"/>
    <w:rsid w:val="00DF47A2"/>
    <w:rsid w:val="00DF5258"/>
    <w:rsid w:val="00DF7216"/>
    <w:rsid w:val="00E01780"/>
    <w:rsid w:val="00E1050A"/>
    <w:rsid w:val="00E232D3"/>
    <w:rsid w:val="00E25075"/>
    <w:rsid w:val="00E27DA8"/>
    <w:rsid w:val="00E329BC"/>
    <w:rsid w:val="00E46930"/>
    <w:rsid w:val="00E55ACF"/>
    <w:rsid w:val="00E65E06"/>
    <w:rsid w:val="00E71098"/>
    <w:rsid w:val="00E72CC3"/>
    <w:rsid w:val="00E751F4"/>
    <w:rsid w:val="00E81350"/>
    <w:rsid w:val="00E90FC0"/>
    <w:rsid w:val="00E916A9"/>
    <w:rsid w:val="00E96DD1"/>
    <w:rsid w:val="00E96EF4"/>
    <w:rsid w:val="00EA28C6"/>
    <w:rsid w:val="00EA4C6C"/>
    <w:rsid w:val="00EA6A41"/>
    <w:rsid w:val="00EA78AD"/>
    <w:rsid w:val="00EB2A66"/>
    <w:rsid w:val="00EB45AE"/>
    <w:rsid w:val="00EB490A"/>
    <w:rsid w:val="00EC16B1"/>
    <w:rsid w:val="00EC196E"/>
    <w:rsid w:val="00EC6238"/>
    <w:rsid w:val="00EC65CF"/>
    <w:rsid w:val="00EC6B98"/>
    <w:rsid w:val="00ED071B"/>
    <w:rsid w:val="00ED1C14"/>
    <w:rsid w:val="00ED3A78"/>
    <w:rsid w:val="00ED4C2E"/>
    <w:rsid w:val="00ED531F"/>
    <w:rsid w:val="00EE0FBD"/>
    <w:rsid w:val="00EE2175"/>
    <w:rsid w:val="00EE32C5"/>
    <w:rsid w:val="00EF16D9"/>
    <w:rsid w:val="00EF4600"/>
    <w:rsid w:val="00F11127"/>
    <w:rsid w:val="00F12992"/>
    <w:rsid w:val="00F12D0B"/>
    <w:rsid w:val="00F15515"/>
    <w:rsid w:val="00F1611D"/>
    <w:rsid w:val="00F16151"/>
    <w:rsid w:val="00F16657"/>
    <w:rsid w:val="00F22AAE"/>
    <w:rsid w:val="00F310F5"/>
    <w:rsid w:val="00F31877"/>
    <w:rsid w:val="00F32074"/>
    <w:rsid w:val="00F40FF0"/>
    <w:rsid w:val="00F4356C"/>
    <w:rsid w:val="00F465CE"/>
    <w:rsid w:val="00F51337"/>
    <w:rsid w:val="00F61A6B"/>
    <w:rsid w:val="00F67EC7"/>
    <w:rsid w:val="00F70F26"/>
    <w:rsid w:val="00F84338"/>
    <w:rsid w:val="00F8469D"/>
    <w:rsid w:val="00F85FF9"/>
    <w:rsid w:val="00FA6ED3"/>
    <w:rsid w:val="00FA75FC"/>
    <w:rsid w:val="00FB4567"/>
    <w:rsid w:val="00FB5716"/>
    <w:rsid w:val="00FC2FDD"/>
    <w:rsid w:val="00FD14AC"/>
    <w:rsid w:val="00FD5009"/>
    <w:rsid w:val="00FE0067"/>
    <w:rsid w:val="00FE3A8C"/>
    <w:rsid w:val="00FE3CBC"/>
    <w:rsid w:val="00FE41CD"/>
    <w:rsid w:val="00FE4BB0"/>
    <w:rsid w:val="00FE6D1B"/>
    <w:rsid w:val="00FF2906"/>
    <w:rsid w:val="00FF2C7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9C7"/>
    <w:rPr>
      <w:rFonts w:ascii="Tahoma" w:eastAsiaTheme="majorEastAsia" w:hAnsi="Tahoma" w:cs="Tahoma"/>
      <w:sz w:val="16"/>
      <w:szCs w:val="16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19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9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9C7"/>
    <w:rPr>
      <w:rFonts w:eastAsiaTheme="majorEastAsia" w:cstheme="majorBidi"/>
      <w:sz w:val="20"/>
      <w:szCs w:val="20"/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9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9C7"/>
    <w:rPr>
      <w:rFonts w:eastAsiaTheme="majorEastAsia" w:cstheme="majorBidi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9C7"/>
    <w:rPr>
      <w:rFonts w:ascii="Tahoma" w:eastAsiaTheme="majorEastAsia" w:hAnsi="Tahoma" w:cs="Tahoma"/>
      <w:sz w:val="16"/>
      <w:szCs w:val="16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19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9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9C7"/>
    <w:rPr>
      <w:rFonts w:eastAsiaTheme="majorEastAsia" w:cstheme="majorBidi"/>
      <w:sz w:val="20"/>
      <w:szCs w:val="20"/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9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9C7"/>
    <w:rPr>
      <w:rFonts w:eastAsiaTheme="majorEastAsia" w:cstheme="majorBid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B3930C-028C-4DDE-8241-F7A7FAB7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Weßnigk</cp:lastModifiedBy>
  <cp:revision>2</cp:revision>
  <dcterms:created xsi:type="dcterms:W3CDTF">2019-03-28T05:32:00Z</dcterms:created>
  <dcterms:modified xsi:type="dcterms:W3CDTF">2019-03-28T05:32:00Z</dcterms:modified>
</cp:coreProperties>
</file>